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FE79E" w14:textId="101ED712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982F3C">
        <w:rPr>
          <w:b/>
          <w:sz w:val="28"/>
          <w:szCs w:val="28"/>
        </w:rPr>
        <w:t>ов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4577F29D" w:rsidR="00163A78" w:rsidRPr="00163A78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</w:t>
      </w:r>
      <w:r w:rsidR="00982F3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участк</w:t>
      </w:r>
      <w:r w:rsidR="00982F3C">
        <w:rPr>
          <w:b/>
          <w:sz w:val="28"/>
          <w:szCs w:val="28"/>
        </w:rPr>
        <w:t>ов</w:t>
      </w:r>
      <w:r w:rsidR="00163A78" w:rsidRPr="00163A78">
        <w:rPr>
          <w:b/>
          <w:sz w:val="28"/>
          <w:szCs w:val="28"/>
        </w:rPr>
        <w:t xml:space="preserve">, назначенного на </w:t>
      </w:r>
      <w:r w:rsidR="00C9382A">
        <w:rPr>
          <w:b/>
          <w:sz w:val="28"/>
          <w:szCs w:val="28"/>
        </w:rPr>
        <w:t>26</w:t>
      </w:r>
      <w:r w:rsidR="00163A78" w:rsidRPr="00163A78">
        <w:rPr>
          <w:b/>
          <w:sz w:val="28"/>
          <w:szCs w:val="28"/>
        </w:rPr>
        <w:t>.0</w:t>
      </w:r>
      <w:r w:rsidR="00C9382A">
        <w:rPr>
          <w:b/>
          <w:sz w:val="28"/>
          <w:szCs w:val="28"/>
        </w:rPr>
        <w:t>9</w:t>
      </w:r>
      <w:r w:rsidR="00163A78"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982F3C" w:rsidRDefault="00163A78" w:rsidP="00643D4A">
            <w:pPr>
              <w:jc w:val="center"/>
              <w:rPr>
                <w:sz w:val="28"/>
                <w:szCs w:val="28"/>
              </w:rPr>
            </w:pPr>
            <w:r w:rsidRPr="00982F3C">
              <w:rPr>
                <w:spacing w:val="-2"/>
                <w:sz w:val="28"/>
                <w:szCs w:val="28"/>
              </w:rPr>
              <w:t xml:space="preserve">Номер лота </w:t>
            </w:r>
            <w:r w:rsidRPr="00982F3C">
              <w:rPr>
                <w:spacing w:val="-2"/>
                <w:sz w:val="28"/>
                <w:szCs w:val="28"/>
                <w:lang w:val="en-US"/>
              </w:rPr>
              <w:t>/</w:t>
            </w:r>
            <w:r w:rsidRPr="00982F3C">
              <w:rPr>
                <w:spacing w:val="-2"/>
                <w:sz w:val="28"/>
                <w:szCs w:val="28"/>
              </w:rPr>
              <w:t xml:space="preserve"> </w:t>
            </w:r>
            <w:r w:rsidRPr="00982F3C">
              <w:rPr>
                <w:spacing w:val="-2"/>
                <w:sz w:val="28"/>
                <w:szCs w:val="28"/>
                <w:lang w:val="en-US"/>
              </w:rPr>
              <w:t>Наименование лота</w:t>
            </w:r>
          </w:p>
        </w:tc>
        <w:tc>
          <w:tcPr>
            <w:tcW w:w="2312" w:type="dxa"/>
            <w:vAlign w:val="center"/>
          </w:tcPr>
          <w:p w14:paraId="79BACA73" w14:textId="39905FDD" w:rsidR="00163A78" w:rsidRPr="00982F3C" w:rsidRDefault="00163A78" w:rsidP="00643D4A">
            <w:pPr>
              <w:jc w:val="center"/>
              <w:rPr>
                <w:sz w:val="28"/>
                <w:szCs w:val="28"/>
              </w:rPr>
            </w:pPr>
            <w:r w:rsidRPr="00982F3C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982F3C" w:rsidRPr="00163A78" w14:paraId="37E995B6" w14:textId="77777777" w:rsidTr="00B7116F">
        <w:trPr>
          <w:trHeight w:val="230"/>
        </w:trPr>
        <w:tc>
          <w:tcPr>
            <w:tcW w:w="7464" w:type="dxa"/>
          </w:tcPr>
          <w:p w14:paraId="03D9D16C" w14:textId="5CC49F14" w:rsidR="00982F3C" w:rsidRPr="00982F3C" w:rsidRDefault="00982F3C" w:rsidP="00E61733">
            <w:pPr>
              <w:jc w:val="both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>№ 1 - Право заключения договора аренды земельного участка с кадастровым номером 28:01:110034:5, площадью 733 кв.м., расположенного в с/т «Подснежник» г.Благовещенска, с видом разрешенного использования – ведение садоводства</w:t>
            </w:r>
          </w:p>
        </w:tc>
        <w:tc>
          <w:tcPr>
            <w:tcW w:w="2312" w:type="dxa"/>
          </w:tcPr>
          <w:p w14:paraId="5643D1CF" w14:textId="0FA261E0" w:rsidR="00982F3C" w:rsidRPr="00982F3C" w:rsidRDefault="00982F3C" w:rsidP="00982F3C">
            <w:pPr>
              <w:jc w:val="center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>аукцион признан несостоявшимся</w:t>
            </w:r>
          </w:p>
        </w:tc>
      </w:tr>
      <w:tr w:rsidR="00982F3C" w:rsidRPr="00163A78" w14:paraId="224C61D7" w14:textId="77777777" w:rsidTr="00B7116F">
        <w:trPr>
          <w:trHeight w:val="230"/>
        </w:trPr>
        <w:tc>
          <w:tcPr>
            <w:tcW w:w="7464" w:type="dxa"/>
          </w:tcPr>
          <w:p w14:paraId="37FF7FDC" w14:textId="7E179DD3" w:rsidR="00982F3C" w:rsidRPr="00982F3C" w:rsidRDefault="00982F3C" w:rsidP="00E61733">
            <w:pPr>
              <w:jc w:val="both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>№ 2 - Право заключения договора аренды земельного участка с кадастровым номером 28:01:110034:34, площадью 610 кв.м., рас</w:t>
            </w:r>
            <w:bookmarkStart w:id="0" w:name="_GoBack"/>
            <w:bookmarkEnd w:id="0"/>
            <w:r w:rsidRPr="00982F3C">
              <w:rPr>
                <w:sz w:val="28"/>
                <w:szCs w:val="28"/>
              </w:rPr>
              <w:t>положенного в с/т «Подснежник» г. Благовещенска, с видом разрешенного использования – ведение садоводства.</w:t>
            </w:r>
          </w:p>
        </w:tc>
        <w:tc>
          <w:tcPr>
            <w:tcW w:w="2312" w:type="dxa"/>
          </w:tcPr>
          <w:p w14:paraId="5FD8FC1A" w14:textId="609F74D2" w:rsidR="00982F3C" w:rsidRPr="00982F3C" w:rsidRDefault="00982F3C" w:rsidP="00181BB1">
            <w:pPr>
              <w:jc w:val="center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>аукцион признан несостоявшимся</w:t>
            </w:r>
          </w:p>
        </w:tc>
      </w:tr>
      <w:tr w:rsidR="00982F3C" w:rsidRPr="00163A78" w14:paraId="7A21EE6C" w14:textId="77777777" w:rsidTr="00B7116F">
        <w:trPr>
          <w:trHeight w:val="230"/>
        </w:trPr>
        <w:tc>
          <w:tcPr>
            <w:tcW w:w="7464" w:type="dxa"/>
          </w:tcPr>
          <w:p w14:paraId="7661090E" w14:textId="6B0EA681" w:rsidR="00982F3C" w:rsidRPr="00982F3C" w:rsidRDefault="00982F3C" w:rsidP="00E61733">
            <w:pPr>
              <w:jc w:val="both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>№ 3 - Право заключения договора аренды земельного участка с кадастровым номером 28:01:110053:61, площадью 1826 кв.м., расположенного в с/т «Надежда», в кадастровом квартале 28:01:110053, с видом разрешенного использования – ведение садоводства</w:t>
            </w:r>
          </w:p>
        </w:tc>
        <w:tc>
          <w:tcPr>
            <w:tcW w:w="2312" w:type="dxa"/>
          </w:tcPr>
          <w:p w14:paraId="03A55E5E" w14:textId="605194C6" w:rsidR="00982F3C" w:rsidRPr="00982F3C" w:rsidRDefault="00982F3C" w:rsidP="00181BB1">
            <w:pPr>
              <w:jc w:val="center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2F3C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382A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98B89C88-31E1-4DA5-9EE5-D15CB2AE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3</cp:revision>
  <cp:lastPrinted>2025-08-13T07:43:00Z</cp:lastPrinted>
  <dcterms:created xsi:type="dcterms:W3CDTF">2025-08-13T07:44:00Z</dcterms:created>
  <dcterms:modified xsi:type="dcterms:W3CDTF">2025-09-24T05:26:00Z</dcterms:modified>
</cp:coreProperties>
</file>